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95CC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60B93">
        <w:rPr>
          <w:rFonts w:ascii="Times New Roman" w:hAnsi="Times New Roman" w:cs="Times New Roman"/>
          <w:b/>
          <w:bCs/>
        </w:rPr>
        <w:t>Resistance to Change</w:t>
      </w:r>
    </w:p>
    <w:p w14:paraId="6E4C6A67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Challenge:</w:t>
      </w:r>
      <w:r w:rsidRPr="00E60B93">
        <w:rPr>
          <w:rFonts w:ascii="Times New Roman" w:hAnsi="Times New Roman" w:cs="Times New Roman"/>
        </w:rPr>
        <w:t> Our team and stakeholders might feel uneasy about the upcoming changes, preferring the comfort of what they already know.</w:t>
      </w:r>
    </w:p>
    <w:p w14:paraId="049AF393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Solution:</w:t>
      </w:r>
    </w:p>
    <w:p w14:paraId="477EEF25" w14:textId="77777777" w:rsidR="00E60B93" w:rsidRPr="00E60B93" w:rsidRDefault="00E60B93" w:rsidP="00E60B93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Engagement and Communication:</w:t>
      </w:r>
      <w:r w:rsidRPr="00E60B93">
        <w:rPr>
          <w:rFonts w:ascii="Times New Roman" w:hAnsi="Times New Roman" w:cs="Times New Roman"/>
        </w:rPr>
        <w:t> We'll prioritize regular town hall meetings and open Q&amp;A sessions to clearly communicate the benefits of our transformation. By sharing stories of successful changes in similar businesses, we'll align our efforts with Prestizia Insurance's long-term goals. It's crucial to have immediate support from our leadership to emphasize the importance of these changes.</w:t>
      </w:r>
    </w:p>
    <w:p w14:paraId="6BA946BD" w14:textId="77777777" w:rsidR="00E60B93" w:rsidRPr="00E60B93" w:rsidRDefault="00E60B93" w:rsidP="00E60B93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Involvement:</w:t>
      </w:r>
      <w:r w:rsidRPr="00E60B93">
        <w:rPr>
          <w:rFonts w:ascii="Times New Roman" w:hAnsi="Times New Roman" w:cs="Times New Roman"/>
        </w:rPr>
        <w:t> We're committed to involving our team in this journey by actively seeking their insights and feedback. Creating task forces or committees will empower our employees to play a direct role in planning and implementation.</w:t>
      </w:r>
    </w:p>
    <w:p w14:paraId="580BBADE" w14:textId="77777777" w:rsidR="00E60B93" w:rsidRPr="00E60B93" w:rsidRDefault="00E60B93" w:rsidP="00E60B93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Training and Support:</w:t>
      </w:r>
      <w:r w:rsidRPr="00E60B93">
        <w:rPr>
          <w:rFonts w:ascii="Times New Roman" w:hAnsi="Times New Roman" w:cs="Times New Roman"/>
        </w:rPr>
        <w:t> We'll roll out training programs to give our team the skills they need to succeed. Ongoing support will ensure everyone transitions smoothly, reducing resistance and building adaptability.</w:t>
      </w:r>
    </w:p>
    <w:p w14:paraId="550CBA61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60B93">
        <w:rPr>
          <w:rFonts w:ascii="Times New Roman" w:hAnsi="Times New Roman" w:cs="Times New Roman"/>
          <w:b/>
          <w:bCs/>
        </w:rPr>
        <w:t>Resource Allocation</w:t>
      </w:r>
    </w:p>
    <w:p w14:paraId="6456EC02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Challenge:</w:t>
      </w:r>
      <w:r w:rsidRPr="00E60B93">
        <w:rPr>
          <w:rFonts w:ascii="Times New Roman" w:hAnsi="Times New Roman" w:cs="Times New Roman"/>
        </w:rPr>
        <w:t> Making sure we allocate our resources effectively to support our transformation is key.</w:t>
      </w:r>
    </w:p>
    <w:p w14:paraId="75A90195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Solution:</w:t>
      </w:r>
    </w:p>
    <w:p w14:paraId="6FAEB0CE" w14:textId="77777777" w:rsidR="00E60B93" w:rsidRPr="00E60B93" w:rsidRDefault="00E60B93" w:rsidP="00E60B93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Prioritization:</w:t>
      </w:r>
      <w:r w:rsidRPr="00E60B93">
        <w:rPr>
          <w:rFonts w:ascii="Times New Roman" w:hAnsi="Times New Roman" w:cs="Times New Roman"/>
        </w:rPr>
        <w:t> We'll focus on areas that need immediate attention, using data-driven insights to allocate resources wisely. For instance, automating our claim processing could lead to a 20% reduction in processing time, enhancing efficiency.</w:t>
      </w:r>
    </w:p>
    <w:p w14:paraId="1BC1BC75" w14:textId="77777777" w:rsidR="00E60B93" w:rsidRPr="00E60B93" w:rsidRDefault="00E60B93" w:rsidP="00E60B93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Flexibility:</w:t>
      </w:r>
      <w:r w:rsidRPr="00E60B93">
        <w:rPr>
          <w:rFonts w:ascii="Times New Roman" w:hAnsi="Times New Roman" w:cs="Times New Roman"/>
        </w:rPr>
        <w:t xml:space="preserve"> Our resource plan will be adaptable, allowing us to </w:t>
      </w:r>
      <w:proofErr w:type="gramStart"/>
      <w:r w:rsidRPr="00E60B93">
        <w:rPr>
          <w:rFonts w:ascii="Times New Roman" w:hAnsi="Times New Roman" w:cs="Times New Roman"/>
        </w:rPr>
        <w:t>make adjustments</w:t>
      </w:r>
      <w:proofErr w:type="gramEnd"/>
      <w:r w:rsidRPr="00E60B93">
        <w:rPr>
          <w:rFonts w:ascii="Times New Roman" w:hAnsi="Times New Roman" w:cs="Times New Roman"/>
        </w:rPr>
        <w:t xml:space="preserve"> as needed. Regular reviews will help us stay aligned with our transformation goals.</w:t>
      </w:r>
    </w:p>
    <w:p w14:paraId="7267A473" w14:textId="77777777" w:rsidR="00E60B93" w:rsidRPr="00E60B93" w:rsidRDefault="00E60B93" w:rsidP="00E60B93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Technology Utilization:</w:t>
      </w:r>
      <w:r w:rsidRPr="00E60B93">
        <w:rPr>
          <w:rFonts w:ascii="Times New Roman" w:hAnsi="Times New Roman" w:cs="Times New Roman"/>
        </w:rPr>
        <w:t> By leveraging Mastermind's automation and reporting tools, we'll manage resources efficiently and keep track of our progress.</w:t>
      </w:r>
    </w:p>
    <w:p w14:paraId="0D1CC8B7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60B93">
        <w:rPr>
          <w:rFonts w:ascii="Times New Roman" w:hAnsi="Times New Roman" w:cs="Times New Roman"/>
          <w:b/>
          <w:bCs/>
        </w:rPr>
        <w:t>Communication Gaps</w:t>
      </w:r>
    </w:p>
    <w:p w14:paraId="244CCE8D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lastRenderedPageBreak/>
        <w:t>Challenge:</w:t>
      </w:r>
      <w:r w:rsidRPr="00E60B93">
        <w:rPr>
          <w:rFonts w:ascii="Times New Roman" w:hAnsi="Times New Roman" w:cs="Times New Roman"/>
        </w:rPr>
        <w:t> Clear communication is vital to keep our transformation on track.</w:t>
      </w:r>
    </w:p>
    <w:p w14:paraId="319CC84C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Solution:</w:t>
      </w:r>
    </w:p>
    <w:p w14:paraId="66BCD39D" w14:textId="77777777" w:rsidR="00E60B93" w:rsidRPr="00E60B93" w:rsidRDefault="00E60B93" w:rsidP="00E60B93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Clear Communication Channels:</w:t>
      </w:r>
      <w:r w:rsidRPr="00E60B93">
        <w:rPr>
          <w:rFonts w:ascii="Times New Roman" w:hAnsi="Times New Roman" w:cs="Times New Roman"/>
        </w:rPr>
        <w:t> We'll establish robust communication channels, utilizing intranets, newsletters, and social media to keep everyone informed.</w:t>
      </w:r>
    </w:p>
    <w:p w14:paraId="750F1D3A" w14:textId="77777777" w:rsidR="00E60B93" w:rsidRPr="00E60B93" w:rsidRDefault="00E60B93" w:rsidP="00E60B93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Feedback Mechanisms:</w:t>
      </w:r>
      <w:r w:rsidRPr="00E60B93">
        <w:rPr>
          <w:rFonts w:ascii="Times New Roman" w:hAnsi="Times New Roman" w:cs="Times New Roman"/>
        </w:rPr>
        <w:t> Encouraging open dialogue through feedback loops will allow our team to express concerns and share suggestions.</w:t>
      </w:r>
    </w:p>
    <w:p w14:paraId="5FE12930" w14:textId="77777777" w:rsidR="00E60B93" w:rsidRPr="00E60B93" w:rsidRDefault="00E60B93" w:rsidP="00E60B93">
      <w:pPr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Regular Updates:</w:t>
      </w:r>
      <w:r w:rsidRPr="00E60B93">
        <w:rPr>
          <w:rFonts w:ascii="Times New Roman" w:hAnsi="Times New Roman" w:cs="Times New Roman"/>
        </w:rPr>
        <w:t> We'll keep everyone updated on our progress and celebrate milestones to maintain enthusiasm and momentum.</w:t>
      </w:r>
    </w:p>
    <w:p w14:paraId="5BF5FEA9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60B93">
        <w:rPr>
          <w:rFonts w:ascii="Times New Roman" w:hAnsi="Times New Roman" w:cs="Times New Roman"/>
          <w:b/>
          <w:bCs/>
        </w:rPr>
        <w:t>Cultural Shifts</w:t>
      </w:r>
    </w:p>
    <w:p w14:paraId="07378CA3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Challenge:</w:t>
      </w:r>
      <w:r w:rsidRPr="00E60B93">
        <w:rPr>
          <w:rFonts w:ascii="Times New Roman" w:hAnsi="Times New Roman" w:cs="Times New Roman"/>
        </w:rPr>
        <w:t> Aligning our company culture with new business goals and values is essential.</w:t>
      </w:r>
    </w:p>
    <w:p w14:paraId="791B0AA0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Solution:</w:t>
      </w:r>
    </w:p>
    <w:p w14:paraId="1D738BEC" w14:textId="77777777" w:rsidR="00E60B93" w:rsidRPr="00E60B93" w:rsidRDefault="00E60B93" w:rsidP="00E60B93">
      <w:pPr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Cultural Assessment:</w:t>
      </w:r>
      <w:r w:rsidRPr="00E60B93">
        <w:rPr>
          <w:rFonts w:ascii="Times New Roman" w:hAnsi="Times New Roman" w:cs="Times New Roman"/>
        </w:rPr>
        <w:t> We'll assess our current culture to identify areas for improvement.</w:t>
      </w:r>
    </w:p>
    <w:p w14:paraId="74CB9082" w14:textId="77777777" w:rsidR="00E60B93" w:rsidRPr="00E60B93" w:rsidRDefault="00E60B93" w:rsidP="00E60B93">
      <w:pPr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Leadership Role Modeling:</w:t>
      </w:r>
      <w:r w:rsidRPr="00E60B93">
        <w:rPr>
          <w:rFonts w:ascii="Times New Roman" w:hAnsi="Times New Roman" w:cs="Times New Roman"/>
        </w:rPr>
        <w:t> Our leaders will set the standard by embodying the desired behaviors and values, driving cultural change.</w:t>
      </w:r>
    </w:p>
    <w:p w14:paraId="4073B8C6" w14:textId="77777777" w:rsidR="00E60B93" w:rsidRPr="00E60B93" w:rsidRDefault="00E60B93" w:rsidP="00E60B93">
      <w:pPr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Recognition and Rewards:</w:t>
      </w:r>
      <w:r w:rsidRPr="00E60B93">
        <w:rPr>
          <w:rFonts w:ascii="Times New Roman" w:hAnsi="Times New Roman" w:cs="Times New Roman"/>
        </w:rPr>
        <w:t> We'll recognize and reward behaviors that align with our new culture, reinforcing positive change and motivating our team.</w:t>
      </w:r>
    </w:p>
    <w:p w14:paraId="32844CFC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60B93">
        <w:rPr>
          <w:rFonts w:ascii="Times New Roman" w:hAnsi="Times New Roman" w:cs="Times New Roman"/>
          <w:b/>
          <w:bCs/>
        </w:rPr>
        <w:t>Leadership Alignment</w:t>
      </w:r>
    </w:p>
    <w:p w14:paraId="188A3D36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Challenge:</w:t>
      </w:r>
      <w:r w:rsidRPr="00E60B93">
        <w:rPr>
          <w:rFonts w:ascii="Times New Roman" w:hAnsi="Times New Roman" w:cs="Times New Roman"/>
        </w:rPr>
        <w:t> Ensuring our leaders are united and committed to our transformation is crucial.</w:t>
      </w:r>
    </w:p>
    <w:p w14:paraId="0A5AF60B" w14:textId="77777777" w:rsidR="00E60B93" w:rsidRPr="00E60B93" w:rsidRDefault="00E60B93" w:rsidP="00E60B93">
      <w:p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Solution:</w:t>
      </w:r>
    </w:p>
    <w:p w14:paraId="5E9DCB07" w14:textId="77777777" w:rsidR="00E60B93" w:rsidRPr="00E60B93" w:rsidRDefault="00E60B93" w:rsidP="00E60B93">
      <w:pPr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Unified Vision:</w:t>
      </w:r>
      <w:r w:rsidRPr="00E60B93">
        <w:rPr>
          <w:rFonts w:ascii="Times New Roman" w:hAnsi="Times New Roman" w:cs="Times New Roman"/>
        </w:rPr>
        <w:t> We'll collaborate with our leadership to develop a unified vision for our transformation, ensuring everyone is on the same page.</w:t>
      </w:r>
    </w:p>
    <w:p w14:paraId="6682ACDF" w14:textId="77777777" w:rsidR="00E60B93" w:rsidRPr="00E60B93" w:rsidRDefault="00E60B93" w:rsidP="00E60B93">
      <w:pPr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Leadership Development:</w:t>
      </w:r>
      <w:r w:rsidRPr="00E60B93">
        <w:rPr>
          <w:rFonts w:ascii="Times New Roman" w:hAnsi="Times New Roman" w:cs="Times New Roman"/>
        </w:rPr>
        <w:t> Investing in leadership development programs will equip our leaders with the skills they need to guide our transformation.</w:t>
      </w:r>
    </w:p>
    <w:p w14:paraId="3E2EE557" w14:textId="77777777" w:rsidR="00E60B93" w:rsidRPr="00E60B93" w:rsidRDefault="00E60B93" w:rsidP="00E60B93">
      <w:pPr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</w:rPr>
      </w:pPr>
      <w:r w:rsidRPr="00E60B93">
        <w:rPr>
          <w:rFonts w:ascii="Times New Roman" w:hAnsi="Times New Roman" w:cs="Times New Roman"/>
          <w:b/>
          <w:bCs/>
        </w:rPr>
        <w:t>Regular Leadership Meetings:</w:t>
      </w:r>
      <w:r w:rsidRPr="00E60B93">
        <w:rPr>
          <w:rFonts w:ascii="Times New Roman" w:hAnsi="Times New Roman" w:cs="Times New Roman"/>
        </w:rPr>
        <w:t xml:space="preserve"> Regular meetings will help us discuss progress, address challenges, and align </w:t>
      </w:r>
      <w:proofErr w:type="gramStart"/>
      <w:r w:rsidRPr="00E60B93">
        <w:rPr>
          <w:rFonts w:ascii="Times New Roman" w:hAnsi="Times New Roman" w:cs="Times New Roman"/>
        </w:rPr>
        <w:t>on</w:t>
      </w:r>
      <w:proofErr w:type="gramEnd"/>
      <w:r w:rsidRPr="00E60B93">
        <w:rPr>
          <w:rFonts w:ascii="Times New Roman" w:hAnsi="Times New Roman" w:cs="Times New Roman"/>
        </w:rPr>
        <w:t xml:space="preserve"> next steps.</w:t>
      </w:r>
    </w:p>
    <w:sectPr w:rsidR="00E60B93" w:rsidRPr="00E60B93" w:rsidSect="00E60B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6461" w14:textId="77777777" w:rsidR="00E60B93" w:rsidRDefault="00E60B93" w:rsidP="00E60B93">
      <w:pPr>
        <w:spacing w:after="0" w:line="240" w:lineRule="auto"/>
      </w:pPr>
      <w:r>
        <w:separator/>
      </w:r>
    </w:p>
  </w:endnote>
  <w:endnote w:type="continuationSeparator" w:id="0">
    <w:p w14:paraId="6E88F12A" w14:textId="77777777" w:rsidR="00E60B93" w:rsidRDefault="00E60B93" w:rsidP="00E6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2B273" w14:textId="77777777" w:rsidR="00E60B93" w:rsidRDefault="00E60B93" w:rsidP="00E60B93">
      <w:pPr>
        <w:spacing w:after="0" w:line="240" w:lineRule="auto"/>
      </w:pPr>
      <w:r>
        <w:separator/>
      </w:r>
    </w:p>
  </w:footnote>
  <w:footnote w:type="continuationSeparator" w:id="0">
    <w:p w14:paraId="20E4F34F" w14:textId="77777777" w:rsidR="00E60B93" w:rsidRDefault="00E60B93" w:rsidP="00E6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1B9B" w14:textId="77777777" w:rsidR="00E60B93" w:rsidRPr="00410362" w:rsidRDefault="00E60B93" w:rsidP="00E60B93">
    <w:pPr>
      <w:pStyle w:val="Header"/>
      <w:jc w:val="center"/>
      <w:rPr>
        <w:rFonts w:ascii="Times New Roman" w:hAnsi="Times New Roman" w:cs="Times New Roman"/>
      </w:rPr>
    </w:pPr>
    <w:r w:rsidRPr="00410362">
      <w:rPr>
        <w:rFonts w:ascii="Times New Roman" w:hAnsi="Times New Roman" w:cs="Times New Roman"/>
      </w:rPr>
      <w:t>Challenges When Implementing Your Business Transformation Plan</w:t>
    </w:r>
  </w:p>
  <w:p w14:paraId="0D7868D5" w14:textId="77777777" w:rsidR="00E60B93" w:rsidRDefault="00E60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3F0D"/>
    <w:multiLevelType w:val="multilevel"/>
    <w:tmpl w:val="0E0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47ED7"/>
    <w:multiLevelType w:val="multilevel"/>
    <w:tmpl w:val="C5E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55667"/>
    <w:multiLevelType w:val="multilevel"/>
    <w:tmpl w:val="D93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16636"/>
    <w:multiLevelType w:val="multilevel"/>
    <w:tmpl w:val="D05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24CF"/>
    <w:multiLevelType w:val="multilevel"/>
    <w:tmpl w:val="9C3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01DE6"/>
    <w:multiLevelType w:val="multilevel"/>
    <w:tmpl w:val="4DA2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E6D34"/>
    <w:multiLevelType w:val="multilevel"/>
    <w:tmpl w:val="7FE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8434F"/>
    <w:multiLevelType w:val="multilevel"/>
    <w:tmpl w:val="E6C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128D9"/>
    <w:multiLevelType w:val="multilevel"/>
    <w:tmpl w:val="6E2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E5085"/>
    <w:multiLevelType w:val="multilevel"/>
    <w:tmpl w:val="905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675084">
    <w:abstractNumId w:val="4"/>
  </w:num>
  <w:num w:numId="2" w16cid:durableId="1358658117">
    <w:abstractNumId w:val="8"/>
  </w:num>
  <w:num w:numId="3" w16cid:durableId="548153537">
    <w:abstractNumId w:val="9"/>
  </w:num>
  <w:num w:numId="4" w16cid:durableId="710419145">
    <w:abstractNumId w:val="5"/>
  </w:num>
  <w:num w:numId="5" w16cid:durableId="1084835085">
    <w:abstractNumId w:val="6"/>
  </w:num>
  <w:num w:numId="6" w16cid:durableId="15087731">
    <w:abstractNumId w:val="2"/>
  </w:num>
  <w:num w:numId="7" w16cid:durableId="989751620">
    <w:abstractNumId w:val="7"/>
  </w:num>
  <w:num w:numId="8" w16cid:durableId="598954523">
    <w:abstractNumId w:val="1"/>
  </w:num>
  <w:num w:numId="9" w16cid:durableId="1768498121">
    <w:abstractNumId w:val="0"/>
  </w:num>
  <w:num w:numId="10" w16cid:durableId="48308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3"/>
    <w:rsid w:val="00216990"/>
    <w:rsid w:val="006171A7"/>
    <w:rsid w:val="00746AF0"/>
    <w:rsid w:val="00C30A07"/>
    <w:rsid w:val="00D21EDC"/>
    <w:rsid w:val="00E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EDA8"/>
  <w15:chartTrackingRefBased/>
  <w15:docId w15:val="{20A1DEF9-02F6-44FC-BB4E-89FA562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B9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B9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B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B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B9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B9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B9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B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B9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B93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93"/>
  </w:style>
  <w:style w:type="paragraph" w:styleId="Footer">
    <w:name w:val="footer"/>
    <w:basedOn w:val="Normal"/>
    <w:link w:val="FooterChar"/>
    <w:uiPriority w:val="99"/>
    <w:unhideWhenUsed/>
    <w:rsid w:val="00E6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041824">
              <w:marLeft w:val="0"/>
              <w:marRight w:val="0"/>
              <w:marTop w:val="9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6801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6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981125">
              <w:marLeft w:val="0"/>
              <w:marRight w:val="0"/>
              <w:marTop w:val="9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7436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82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Crist</dc:creator>
  <cp:keywords/>
  <dc:description/>
  <cp:lastModifiedBy>John Crist</cp:lastModifiedBy>
  <cp:revision>1</cp:revision>
  <dcterms:created xsi:type="dcterms:W3CDTF">2025-06-28T02:49:00Z</dcterms:created>
  <dcterms:modified xsi:type="dcterms:W3CDTF">2025-06-28T02:54:00Z</dcterms:modified>
</cp:coreProperties>
</file>