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794E" w:rsidRDefault="001A6889">
      <w:pPr>
        <w:rPr>
          <w:rFonts w:ascii="Times New Roman" w:hAnsi="Times New Roman" w:cs="Times New Roman"/>
        </w:rPr>
      </w:pPr>
      <w:r w:rsidRPr="001A6889">
        <w:rPr>
          <w:rFonts w:ascii="Times New Roman" w:hAnsi="Times New Roman" w:cs="Times New Roman"/>
        </w:rPr>
        <w:t xml:space="preserve">CPBL July 2025:  Week </w:t>
      </w:r>
      <w:r w:rsidR="004C7161">
        <w:rPr>
          <w:rFonts w:ascii="Times New Roman" w:hAnsi="Times New Roman" w:cs="Times New Roman"/>
        </w:rPr>
        <w:t>3 Discussion:  SLII Questionnaire (Peter G. Northouse, Pages 127-129)</w:t>
      </w:r>
    </w:p>
    <w:p w:rsidR="007D18D9" w:rsidRPr="007D18D9" w:rsidRDefault="007D18D9" w:rsidP="007D18D9">
      <w:pPr>
        <w:shd w:val="clear" w:color="auto" w:fill="FFFFFF"/>
        <w:spacing w:before="100" w:beforeAutospacing="1" w:after="100" w:afterAutospacing="1" w:line="240" w:lineRule="auto"/>
        <w:rPr>
          <w:rFonts w:ascii="Arial" w:eastAsia="Times New Roman" w:hAnsi="Arial" w:cs="Arial"/>
          <w:color w:val="808080"/>
          <w:kern w:val="0"/>
          <w14:ligatures w14:val="none"/>
        </w:rPr>
      </w:pPr>
      <w:r w:rsidRPr="007D18D9">
        <w:rPr>
          <w:rFonts w:ascii="Arial" w:eastAsia="Times New Roman" w:hAnsi="Arial" w:cs="Arial"/>
          <w:b/>
          <w:bCs/>
          <w:color w:val="808080"/>
          <w:kern w:val="0"/>
          <w14:ligatures w14:val="none"/>
        </w:rPr>
        <w:t>Talkboard</w:t>
      </w:r>
      <w:r w:rsidRPr="007D18D9">
        <w:rPr>
          <w:rFonts w:ascii="Arial" w:eastAsia="Times New Roman" w:hAnsi="Arial" w:cs="Arial"/>
          <w:color w:val="808080"/>
          <w:kern w:val="0"/>
          <w14:ligatures w14:val="none"/>
        </w:rPr>
        <w:t>: SLII® Questionnaire (Pages: 127-129). Path Goal Leadership Questionnaire (Pages: 153-155) Take one of the two questionnaires and summarize the results)</w:t>
      </w:r>
    </w:p>
    <w:p w:rsidR="007D18D9" w:rsidRPr="007D18D9" w:rsidRDefault="007D18D9" w:rsidP="007D18D9">
      <w:pPr>
        <w:shd w:val="clear" w:color="auto" w:fill="FFFFFF"/>
        <w:spacing w:before="100" w:beforeAutospacing="1" w:after="100" w:afterAutospacing="1" w:line="240" w:lineRule="auto"/>
        <w:rPr>
          <w:rFonts w:ascii="Arial" w:eastAsia="Times New Roman" w:hAnsi="Arial" w:cs="Arial"/>
          <w:color w:val="808080"/>
          <w:kern w:val="0"/>
          <w14:ligatures w14:val="none"/>
        </w:rPr>
      </w:pPr>
      <w:r w:rsidRPr="007D18D9">
        <w:rPr>
          <w:rFonts w:ascii="Arial" w:eastAsia="Times New Roman" w:hAnsi="Arial" w:cs="Arial"/>
          <w:b/>
          <w:bCs/>
          <w:color w:val="808080"/>
          <w:kern w:val="0"/>
          <w14:ligatures w14:val="none"/>
        </w:rPr>
        <w:t>Questions</w:t>
      </w:r>
      <w:r w:rsidRPr="007D18D9">
        <w:rPr>
          <w:rFonts w:ascii="Arial" w:eastAsia="Times New Roman" w:hAnsi="Arial" w:cs="Arial"/>
          <w:color w:val="808080"/>
          <w:kern w:val="0"/>
          <w14:ligatures w14:val="none"/>
        </w:rPr>
        <w:t>:</w:t>
      </w:r>
    </w:p>
    <w:p w:rsidR="007D18D9" w:rsidRPr="007D18D9" w:rsidRDefault="007D18D9" w:rsidP="007D18D9">
      <w:pPr>
        <w:numPr>
          <w:ilvl w:val="0"/>
          <w:numId w:val="4"/>
        </w:numPr>
        <w:spacing w:before="100" w:beforeAutospacing="1" w:after="100" w:afterAutospacing="1" w:line="240" w:lineRule="auto"/>
        <w:textAlignment w:val="baseline"/>
        <w:rPr>
          <w:rFonts w:ascii="Arial" w:eastAsia="Times New Roman" w:hAnsi="Arial" w:cs="Arial"/>
          <w:color w:val="808080"/>
          <w:kern w:val="0"/>
          <w14:ligatures w14:val="none"/>
        </w:rPr>
      </w:pPr>
      <w:r w:rsidRPr="007D18D9">
        <w:rPr>
          <w:rFonts w:ascii="Arial" w:eastAsia="Times New Roman" w:hAnsi="Arial" w:cs="Arial"/>
          <w:color w:val="808080"/>
          <w:kern w:val="0"/>
          <w14:ligatures w14:val="none"/>
        </w:rPr>
        <w:t>What score did you receive and why?</w:t>
      </w:r>
    </w:p>
    <w:p w:rsidR="007D18D9" w:rsidRPr="007D18D9" w:rsidRDefault="007D18D9" w:rsidP="007D18D9">
      <w:pPr>
        <w:numPr>
          <w:ilvl w:val="0"/>
          <w:numId w:val="5"/>
        </w:numPr>
        <w:spacing w:before="100" w:beforeAutospacing="1" w:after="100" w:afterAutospacing="1" w:line="240" w:lineRule="auto"/>
        <w:textAlignment w:val="baseline"/>
        <w:rPr>
          <w:rFonts w:ascii="Arial" w:eastAsia="Times New Roman" w:hAnsi="Arial" w:cs="Arial"/>
          <w:color w:val="808080"/>
          <w:kern w:val="0"/>
          <w14:ligatures w14:val="none"/>
        </w:rPr>
      </w:pPr>
      <w:r w:rsidRPr="007D18D9">
        <w:rPr>
          <w:rFonts w:ascii="Arial" w:eastAsia="Times New Roman" w:hAnsi="Arial" w:cs="Arial"/>
          <w:color w:val="808080"/>
          <w:kern w:val="0"/>
          <w14:ligatures w14:val="none"/>
        </w:rPr>
        <w:t>What did you learn about yourself because of taking this survey?</w:t>
      </w:r>
    </w:p>
    <w:p w:rsidR="007D18D9" w:rsidRPr="007D18D9" w:rsidRDefault="007D18D9" w:rsidP="007D18D9">
      <w:pPr>
        <w:numPr>
          <w:ilvl w:val="0"/>
          <w:numId w:val="6"/>
        </w:numPr>
        <w:spacing w:before="100" w:beforeAutospacing="1" w:after="100" w:afterAutospacing="1" w:line="240" w:lineRule="auto"/>
        <w:textAlignment w:val="baseline"/>
        <w:rPr>
          <w:rFonts w:ascii="Arial" w:eastAsia="Times New Roman" w:hAnsi="Arial" w:cs="Arial"/>
          <w:color w:val="808080"/>
          <w:kern w:val="0"/>
          <w14:ligatures w14:val="none"/>
        </w:rPr>
      </w:pPr>
      <w:r w:rsidRPr="007D18D9">
        <w:rPr>
          <w:rFonts w:ascii="Arial" w:eastAsia="Times New Roman" w:hAnsi="Arial" w:cs="Arial"/>
          <w:color w:val="808080"/>
          <w:kern w:val="0"/>
          <w14:ligatures w14:val="none"/>
        </w:rPr>
        <w:t>What modifications or enhancements will you make to be a better team leader in the workplace?</w:t>
      </w:r>
    </w:p>
    <w:p w:rsidR="007D18D9" w:rsidRDefault="007D18D9" w:rsidP="007D18D9">
      <w:pPr>
        <w:shd w:val="clear" w:color="auto" w:fill="FFFFFF"/>
        <w:spacing w:before="100" w:beforeAutospacing="1" w:after="100" w:afterAutospacing="1" w:line="240" w:lineRule="auto"/>
        <w:ind w:firstLine="36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questionnaire was interesting.  Each leadership scenario was succinct but posed viable options.  The scenarios and my answers are below.</w:t>
      </w:r>
    </w:p>
    <w:p w:rsidR="00FB7F8F" w:rsidRDefault="007D18D9" w:rsidP="007D18D9">
      <w:pPr>
        <w:pStyle w:val="ListParagraph"/>
        <w:numPr>
          <w:ilvl w:val="0"/>
          <w:numId w:val="13"/>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B7F8F">
        <w:rPr>
          <w:rFonts w:ascii="Times New Roman" w:eastAsia="Times New Roman" w:hAnsi="Times New Roman" w:cs="Times New Roman"/>
          <w:kern w:val="0"/>
          <w:u w:val="single"/>
          <w14:ligatures w14:val="none"/>
        </w:rPr>
        <w:t>Problem:</w:t>
      </w:r>
      <w:r>
        <w:rPr>
          <w:rFonts w:ascii="Times New Roman" w:eastAsia="Times New Roman" w:hAnsi="Times New Roman" w:cs="Times New Roman"/>
          <w:kern w:val="0"/>
          <w14:ligatures w14:val="none"/>
        </w:rPr>
        <w:t xml:space="preserve">  it is necessary to consolidate the budget.  I am </w:t>
      </w:r>
      <w:r w:rsidR="00FB7F8F">
        <w:rPr>
          <w:rFonts w:ascii="Times New Roman" w:eastAsia="Times New Roman" w:hAnsi="Times New Roman" w:cs="Times New Roman"/>
          <w:kern w:val="0"/>
          <w14:ligatures w14:val="none"/>
        </w:rPr>
        <w:t>considering</w:t>
      </w:r>
      <w:r>
        <w:rPr>
          <w:rFonts w:ascii="Times New Roman" w:eastAsia="Times New Roman" w:hAnsi="Times New Roman" w:cs="Times New Roman"/>
          <w:kern w:val="0"/>
          <w14:ligatures w14:val="none"/>
        </w:rPr>
        <w:t xml:space="preserve"> s</w:t>
      </w:r>
      <w:r w:rsidR="00FB7F8F">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lecti</w:t>
      </w:r>
      <w:r w:rsidR="00FB7F8F">
        <w:rPr>
          <w:rFonts w:ascii="Times New Roman" w:eastAsia="Times New Roman" w:hAnsi="Times New Roman" w:cs="Times New Roman"/>
          <w:kern w:val="0"/>
          <w14:ligatures w14:val="none"/>
        </w:rPr>
        <w:t xml:space="preserve">ng </w:t>
      </w:r>
      <w:r>
        <w:rPr>
          <w:rFonts w:ascii="Times New Roman" w:eastAsia="Times New Roman" w:hAnsi="Times New Roman" w:cs="Times New Roman"/>
          <w:kern w:val="0"/>
          <w14:ligatures w14:val="none"/>
        </w:rPr>
        <w:t xml:space="preserve">an experienced, talented, and respected team member to task charge of the consolidation.  She has broad experience in the company and is willing to take on the task.   </w:t>
      </w:r>
    </w:p>
    <w:p w:rsidR="00FB7F8F" w:rsidRDefault="00FB7F8F" w:rsidP="00FB7F8F">
      <w:pPr>
        <w:pStyle w:val="ListParagraph"/>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My solution:</w:t>
      </w:r>
      <w:r>
        <w:rPr>
          <w:rFonts w:ascii="Times New Roman" w:eastAsia="Times New Roman" w:hAnsi="Times New Roman" w:cs="Times New Roman"/>
          <w:kern w:val="0"/>
          <w14:ligatures w14:val="none"/>
        </w:rPr>
        <w:t xml:space="preserve">  I selected alternative C:  assign her the task and provide support and encouragement.  My rationale:  the employee has the requisite experience to analyze the situation and development an approach incorporating the interests of each department.  There is not a “short-fused” task, so she can pace herself.   I like to give subordin</w:t>
      </w:r>
      <w:r w:rsidR="00BA1812">
        <w:rPr>
          <w:rFonts w:ascii="Times New Roman" w:eastAsia="Times New Roman" w:hAnsi="Times New Roman" w:cs="Times New Roman"/>
          <w:kern w:val="0"/>
          <w14:ligatures w14:val="none"/>
        </w:rPr>
        <w:t>a</w:t>
      </w:r>
      <w:r>
        <w:rPr>
          <w:rFonts w:ascii="Times New Roman" w:eastAsia="Times New Roman" w:hAnsi="Times New Roman" w:cs="Times New Roman"/>
          <w:kern w:val="0"/>
          <w14:ligatures w14:val="none"/>
        </w:rPr>
        <w:t>tes the chance to excel; letting her take charge</w:t>
      </w:r>
      <w:r w:rsidR="00BA1812">
        <w:rPr>
          <w:rFonts w:ascii="Times New Roman" w:eastAsia="Times New Roman" w:hAnsi="Times New Roman" w:cs="Times New Roman"/>
          <w:kern w:val="0"/>
          <w14:ligatures w14:val="none"/>
        </w:rPr>
        <w:t>, encouraging her, and allowing her to</w:t>
      </w:r>
      <w:r>
        <w:rPr>
          <w:rFonts w:ascii="Times New Roman" w:eastAsia="Times New Roman" w:hAnsi="Times New Roman" w:cs="Times New Roman"/>
          <w:kern w:val="0"/>
          <w14:ligatures w14:val="none"/>
        </w:rPr>
        <w:t xml:space="preserve"> ask questions as necessary seems like the best alternative.</w:t>
      </w:r>
    </w:p>
    <w:p w:rsidR="00CD1A95" w:rsidRDefault="00FB7F8F" w:rsidP="00FB7F8F">
      <w:pPr>
        <w:pStyle w:val="ListParagraph"/>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Book Solution:</w:t>
      </w:r>
      <w:r>
        <w:rPr>
          <w:rFonts w:ascii="Times New Roman" w:eastAsia="Times New Roman" w:hAnsi="Times New Roman" w:cs="Times New Roman"/>
          <w:kern w:val="0"/>
          <w14:ligatures w14:val="none"/>
        </w:rPr>
        <w:t xml:space="preserve"> </w:t>
      </w:r>
      <w:r w:rsidR="00BA1812">
        <w:rPr>
          <w:rFonts w:ascii="Times New Roman" w:eastAsia="Times New Roman" w:hAnsi="Times New Roman" w:cs="Times New Roman"/>
          <w:kern w:val="0"/>
          <w14:ligatures w14:val="none"/>
        </w:rPr>
        <w:t xml:space="preserve">the best solution is alternative A: “low supportive, low directive”; assign her the assignment and let her </w:t>
      </w:r>
      <w:r w:rsidR="00CF139F">
        <w:rPr>
          <w:rFonts w:ascii="Times New Roman" w:eastAsia="Times New Roman" w:hAnsi="Times New Roman" w:cs="Times New Roman"/>
          <w:kern w:val="0"/>
          <w14:ligatures w14:val="none"/>
        </w:rPr>
        <w:t>determine how to accomplish it.  (Note:  I think my alternative is the same as the book’s answer; the only difference is I encourage and allow questions; the book’s answer keeps the leader out of management until the product is finished.</w:t>
      </w:r>
      <w:r w:rsidR="007020F5">
        <w:rPr>
          <w:rFonts w:ascii="Times New Roman" w:eastAsia="Times New Roman" w:hAnsi="Times New Roman" w:cs="Times New Roman"/>
          <w:kern w:val="0"/>
          <w14:ligatures w14:val="none"/>
        </w:rPr>
        <w:t>)</w:t>
      </w:r>
      <w:r w:rsidR="00CF139F">
        <w:rPr>
          <w:rFonts w:ascii="Times New Roman" w:eastAsia="Times New Roman" w:hAnsi="Times New Roman" w:cs="Times New Roman"/>
          <w:kern w:val="0"/>
          <w14:ligatures w14:val="none"/>
        </w:rPr>
        <w:t xml:space="preserve">  Waiting until the final product is delivered is risky.  If the product is not adequate, it might be too late for corrections.  </w:t>
      </w:r>
    </w:p>
    <w:p w:rsidR="007020F5" w:rsidRDefault="007020F5" w:rsidP="007020F5">
      <w:pPr>
        <w:pStyle w:val="ListParagraph"/>
        <w:numPr>
          <w:ilvl w:val="0"/>
          <w:numId w:val="13"/>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7020F5">
        <w:rPr>
          <w:rFonts w:ascii="Times New Roman" w:eastAsia="Times New Roman" w:hAnsi="Times New Roman" w:cs="Times New Roman"/>
          <w:kern w:val="0"/>
          <w:u w:val="single"/>
          <w14:ligatures w14:val="none"/>
        </w:rPr>
        <w:t>Problem:</w:t>
      </w:r>
      <w:r>
        <w:rPr>
          <w:rFonts w:ascii="Times New Roman" w:eastAsia="Times New Roman" w:hAnsi="Times New Roman" w:cs="Times New Roman"/>
          <w:kern w:val="0"/>
          <w14:ligatures w14:val="none"/>
        </w:rPr>
        <w:t xml:space="preserve"> I am a Department Head at a new officed.  One of the more inexperienced employees is having trouble following through on tasks.  She is enthusiastic about her job and wants to move up in the company.</w:t>
      </w:r>
    </w:p>
    <w:p w:rsidR="007020F5" w:rsidRDefault="007020F5" w:rsidP="007020F5">
      <w:pPr>
        <w:pStyle w:val="ListParagraph"/>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7020F5">
        <w:rPr>
          <w:rFonts w:ascii="Times New Roman" w:eastAsia="Times New Roman" w:hAnsi="Times New Roman" w:cs="Times New Roman"/>
          <w:kern w:val="0"/>
          <w:u w:val="single"/>
          <w14:ligatures w14:val="none"/>
        </w:rPr>
        <w:t>My solution:</w:t>
      </w:r>
      <w:r>
        <w:rPr>
          <w:rFonts w:ascii="Times New Roman" w:eastAsia="Times New Roman" w:hAnsi="Times New Roman" w:cs="Times New Roman"/>
          <w:kern w:val="0"/>
          <w14:ligatures w14:val="none"/>
        </w:rPr>
        <w:t xml:space="preserve"> alternative A: discuss her lack of follow-through and alternative ways to solve the task(s).  My rationale:  she is having repeated difficulty following through and may not be aware of how her inactions are perceived by leadership.  I can provide counsel by explaining why follow-through is critical, and discuss alternatives she could have selected in past situations.  If properly presented, this approach would show I care about her development while teaching her how to develop viable alternatives.</w:t>
      </w:r>
    </w:p>
    <w:p w:rsidR="0025135E" w:rsidRDefault="007020F5" w:rsidP="0025135E">
      <w:pPr>
        <w:pStyle w:val="ListParagraph"/>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Book Solution:</w:t>
      </w:r>
      <w:r>
        <w:rPr>
          <w:rFonts w:ascii="Times New Roman" w:eastAsia="Times New Roman" w:hAnsi="Times New Roman" w:cs="Times New Roman"/>
          <w:kern w:val="0"/>
          <w14:ligatures w14:val="none"/>
        </w:rPr>
        <w:t xml:space="preserve"> </w:t>
      </w:r>
      <w:r w:rsidR="00013724">
        <w:rPr>
          <w:rFonts w:ascii="Times New Roman" w:eastAsia="Times New Roman" w:hAnsi="Times New Roman" w:cs="Times New Roman"/>
          <w:kern w:val="0"/>
          <w14:ligatures w14:val="none"/>
        </w:rPr>
        <w:t xml:space="preserve">define the steps and monitor her performance.  I think this approach </w:t>
      </w:r>
      <w:r w:rsidR="0025135E">
        <w:rPr>
          <w:rFonts w:ascii="Times New Roman" w:eastAsia="Times New Roman" w:hAnsi="Times New Roman" w:cs="Times New Roman"/>
          <w:kern w:val="0"/>
          <w14:ligatures w14:val="none"/>
        </w:rPr>
        <w:t xml:space="preserve">is more applicable to an unmotivated employee. </w:t>
      </w:r>
    </w:p>
    <w:p w:rsidR="0025135E" w:rsidRDefault="0025135E" w:rsidP="0025135E">
      <w:pPr>
        <w:pStyle w:val="ListParagraph"/>
        <w:numPr>
          <w:ilvl w:val="0"/>
          <w:numId w:val="13"/>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5135E">
        <w:rPr>
          <w:rFonts w:ascii="Times New Roman" w:eastAsia="Times New Roman" w:hAnsi="Times New Roman" w:cs="Times New Roman"/>
          <w:kern w:val="0"/>
          <w:u w:val="single"/>
          <w14:ligatures w14:val="none"/>
        </w:rPr>
        <w:lastRenderedPageBreak/>
        <w:t>Problem:</w:t>
      </w:r>
      <w:r>
        <w:rPr>
          <w:rFonts w:ascii="Times New Roman" w:eastAsia="Times New Roman" w:hAnsi="Times New Roman" w:cs="Times New Roman"/>
          <w:kern w:val="0"/>
          <w14:ligatures w14:val="none"/>
        </w:rPr>
        <w:t xml:space="preserve"> Morale and division performance is down.  We have had some recent setups.  As the boss, I have been closely monitoring staff performances and reminding them of expectations.  </w:t>
      </w:r>
    </w:p>
    <w:p w:rsidR="0025135E" w:rsidRDefault="0025135E" w:rsidP="0025135E">
      <w:pPr>
        <w:pStyle w:val="ListParagraph"/>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5135E">
        <w:rPr>
          <w:rFonts w:ascii="Times New Roman" w:eastAsia="Times New Roman" w:hAnsi="Times New Roman" w:cs="Times New Roman"/>
          <w:kern w:val="0"/>
          <w:u w:val="single"/>
          <w14:ligatures w14:val="none"/>
        </w:rPr>
        <w:t>My solution:</w:t>
      </w:r>
      <w:r>
        <w:rPr>
          <w:rFonts w:ascii="Times New Roman" w:eastAsia="Times New Roman" w:hAnsi="Times New Roman" w:cs="Times New Roman"/>
          <w:kern w:val="0"/>
          <w14:ligatures w14:val="none"/>
        </w:rPr>
        <w:t xml:space="preserve"> alternative D: participate in problem solving activities and encourage/support efforts to improve.  I would take this approach assuming they are proven performers in need of additional training and encouragement.  By becoming directly involved in problem solving (on a temporary basis), I can impress on them the need for proper planning.  Conducting “after action reviews” on the setups is essential. </w:t>
      </w:r>
    </w:p>
    <w:p w:rsidR="00973C08" w:rsidRDefault="0025135E" w:rsidP="0025135E">
      <w:pPr>
        <w:pStyle w:val="ListParagraph"/>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25135E">
        <w:rPr>
          <w:rFonts w:ascii="Times New Roman" w:eastAsia="Times New Roman" w:hAnsi="Times New Roman" w:cs="Times New Roman"/>
          <w:kern w:val="0"/>
          <w:u w:val="single"/>
          <w14:ligatures w14:val="none"/>
        </w:rPr>
        <w:t>Book solution</w:t>
      </w:r>
      <w:r>
        <w:rPr>
          <w:rFonts w:ascii="Times New Roman" w:eastAsia="Times New Roman" w:hAnsi="Times New Roman" w:cs="Times New Roman"/>
          <w:kern w:val="0"/>
          <w14:ligatures w14:val="none"/>
        </w:rPr>
        <w:t xml:space="preserve">: </w:t>
      </w:r>
      <w:r w:rsidR="00F94FF0">
        <w:rPr>
          <w:rFonts w:ascii="Times New Roman" w:eastAsia="Times New Roman" w:hAnsi="Times New Roman" w:cs="Times New Roman"/>
          <w:kern w:val="0"/>
          <w14:ligatures w14:val="none"/>
        </w:rPr>
        <w:t xml:space="preserve">Continue to define activities but involve employees more in decision making.  I disagree with this approach as the team has been having setbacks.  We need to understand why the setbacks are occurring, then take steps to improve the shortcomings.  </w:t>
      </w:r>
    </w:p>
    <w:p w:rsidR="00973C08" w:rsidRDefault="00973C08" w:rsidP="00902943">
      <w:pPr>
        <w:pStyle w:val="ListParagraph"/>
        <w:numPr>
          <w:ilvl w:val="0"/>
          <w:numId w:val="13"/>
        </w:num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973C08">
        <w:rPr>
          <w:rFonts w:ascii="Times New Roman" w:eastAsia="Times New Roman" w:hAnsi="Times New Roman" w:cs="Times New Roman"/>
          <w:kern w:val="0"/>
          <w:u w:val="single"/>
          <w14:ligatures w14:val="none"/>
        </w:rPr>
        <w:t>Problem</w:t>
      </w:r>
      <w:r w:rsidRPr="00973C08">
        <w:rPr>
          <w:rFonts w:ascii="Times New Roman" w:eastAsia="Times New Roman" w:hAnsi="Times New Roman" w:cs="Times New Roman"/>
          <w:kern w:val="0"/>
          <w14:ligatures w14:val="none"/>
        </w:rPr>
        <w:t>: I am delegating a new campaign to a proven performer on my staff.  However, he seems a bit unsure of himself.</w:t>
      </w:r>
    </w:p>
    <w:p w:rsidR="00973C08" w:rsidRDefault="00973C08" w:rsidP="00973C08">
      <w:pPr>
        <w:pStyle w:val="ListParagraph"/>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973C08">
        <w:rPr>
          <w:rFonts w:ascii="Times New Roman" w:eastAsia="Times New Roman" w:hAnsi="Times New Roman" w:cs="Times New Roman"/>
          <w:kern w:val="0"/>
          <w:u w:val="single"/>
          <w14:ligatures w14:val="none"/>
        </w:rPr>
        <w:t>My solution</w:t>
      </w:r>
      <w:r w:rsidRPr="00973C08">
        <w:rPr>
          <w:rFonts w:ascii="Times New Roman" w:eastAsia="Times New Roman" w:hAnsi="Times New Roman" w:cs="Times New Roman"/>
          <w:kern w:val="0"/>
          <w14:ligatures w14:val="none"/>
        </w:rPr>
        <w:t>: alternative B: set goals and objectives but allow him to join in the decision making.  I selected this approach as he is unsure of what should be done.  By setting the goals and objectives, his task is clear.  By allowing him to join in any decision making (I would defer to his judgement and let him take the lead), I would be demonstrating confidence in his decision</w:t>
      </w:r>
      <w:r>
        <w:rPr>
          <w:rFonts w:ascii="Times New Roman" w:eastAsia="Times New Roman" w:hAnsi="Times New Roman" w:cs="Times New Roman"/>
          <w:kern w:val="0"/>
          <w14:ligatures w14:val="none"/>
        </w:rPr>
        <w:t>-</w:t>
      </w:r>
      <w:r w:rsidRPr="00973C08">
        <w:rPr>
          <w:rFonts w:ascii="Times New Roman" w:eastAsia="Times New Roman" w:hAnsi="Times New Roman" w:cs="Times New Roman"/>
          <w:kern w:val="0"/>
          <w14:ligatures w14:val="none"/>
        </w:rPr>
        <w:t>making ability.</w:t>
      </w:r>
    </w:p>
    <w:p w:rsidR="00973C08" w:rsidRPr="00973C08" w:rsidRDefault="00973C08" w:rsidP="00973C08">
      <w:pPr>
        <w:pStyle w:val="ListParagraph"/>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u w:val="single"/>
          <w14:ligatures w14:val="none"/>
        </w:rPr>
        <w:t>Book Solution</w:t>
      </w:r>
      <w:r w:rsidRPr="00973C08">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r w:rsidR="00975FA0">
        <w:rPr>
          <w:rFonts w:ascii="Times New Roman" w:eastAsia="Times New Roman" w:hAnsi="Times New Roman" w:cs="Times New Roman"/>
          <w:kern w:val="0"/>
          <w14:ligatures w14:val="none"/>
        </w:rPr>
        <w:t>listen to his concerns and assure him he can succeed.  This is a good approach.  It assumes he understands the goals and objectives.  If he does, this is a better approach than mine.</w:t>
      </w:r>
    </w:p>
    <w:p w:rsidR="0025135E" w:rsidRPr="00973C08" w:rsidRDefault="00F94FF0" w:rsidP="00973C08">
      <w:pPr>
        <w:shd w:val="clear" w:color="auto" w:fill="FFFFFF"/>
        <w:spacing w:before="100" w:beforeAutospacing="1" w:after="100" w:afterAutospacing="1" w:line="240" w:lineRule="auto"/>
        <w:ind w:left="720"/>
        <w:rPr>
          <w:rFonts w:ascii="Times New Roman" w:eastAsia="Times New Roman" w:hAnsi="Times New Roman" w:cs="Times New Roman"/>
          <w:kern w:val="0"/>
          <w14:ligatures w14:val="none"/>
        </w:rPr>
      </w:pPr>
      <w:r w:rsidRPr="00973C08">
        <w:rPr>
          <w:rFonts w:ascii="Times New Roman" w:eastAsia="Times New Roman" w:hAnsi="Times New Roman" w:cs="Times New Roman"/>
          <w:kern w:val="0"/>
          <w14:ligatures w14:val="none"/>
        </w:rPr>
        <w:t xml:space="preserve"> </w:t>
      </w:r>
    </w:p>
    <w:p w:rsidR="001A6889" w:rsidRPr="001A6889" w:rsidRDefault="001A6889">
      <w:pPr>
        <w:rPr>
          <w:rFonts w:ascii="Times New Roman" w:hAnsi="Times New Roman" w:cs="Times New Roman"/>
        </w:rPr>
      </w:pPr>
    </w:p>
    <w:sectPr w:rsidR="001A6889" w:rsidRPr="001A6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B29"/>
    <w:multiLevelType w:val="multilevel"/>
    <w:tmpl w:val="41F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7081B"/>
    <w:multiLevelType w:val="multilevel"/>
    <w:tmpl w:val="314C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B3DE8"/>
    <w:multiLevelType w:val="multilevel"/>
    <w:tmpl w:val="6840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9559B"/>
    <w:multiLevelType w:val="multilevel"/>
    <w:tmpl w:val="A5E6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46A3F"/>
    <w:multiLevelType w:val="multilevel"/>
    <w:tmpl w:val="84A6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22904"/>
    <w:multiLevelType w:val="multilevel"/>
    <w:tmpl w:val="4C6E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172BDC"/>
    <w:multiLevelType w:val="hybridMultilevel"/>
    <w:tmpl w:val="15E43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A4699"/>
    <w:multiLevelType w:val="multilevel"/>
    <w:tmpl w:val="1F1A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1041C"/>
    <w:multiLevelType w:val="multilevel"/>
    <w:tmpl w:val="B332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D5142"/>
    <w:multiLevelType w:val="multilevel"/>
    <w:tmpl w:val="4D88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D00B7C"/>
    <w:multiLevelType w:val="multilevel"/>
    <w:tmpl w:val="AA28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B270BD"/>
    <w:multiLevelType w:val="hybridMultilevel"/>
    <w:tmpl w:val="26BEC5A2"/>
    <w:lvl w:ilvl="0" w:tplc="D80E3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993F06"/>
    <w:multiLevelType w:val="multilevel"/>
    <w:tmpl w:val="389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707801">
    <w:abstractNumId w:val="4"/>
  </w:num>
  <w:num w:numId="2" w16cid:durableId="1696074113">
    <w:abstractNumId w:val="9"/>
  </w:num>
  <w:num w:numId="3" w16cid:durableId="971788652">
    <w:abstractNumId w:val="11"/>
  </w:num>
  <w:num w:numId="4" w16cid:durableId="1924021829">
    <w:abstractNumId w:val="3"/>
  </w:num>
  <w:num w:numId="5" w16cid:durableId="1479375471">
    <w:abstractNumId w:val="2"/>
  </w:num>
  <w:num w:numId="6" w16cid:durableId="137916174">
    <w:abstractNumId w:val="7"/>
  </w:num>
  <w:num w:numId="7" w16cid:durableId="1467623286">
    <w:abstractNumId w:val="5"/>
  </w:num>
  <w:num w:numId="8" w16cid:durableId="78211872">
    <w:abstractNumId w:val="1"/>
  </w:num>
  <w:num w:numId="9" w16cid:durableId="1304309498">
    <w:abstractNumId w:val="12"/>
  </w:num>
  <w:num w:numId="10" w16cid:durableId="328751976">
    <w:abstractNumId w:val="10"/>
  </w:num>
  <w:num w:numId="11" w16cid:durableId="1754551030">
    <w:abstractNumId w:val="0"/>
  </w:num>
  <w:num w:numId="12" w16cid:durableId="1589269391">
    <w:abstractNumId w:val="8"/>
  </w:num>
  <w:num w:numId="13" w16cid:durableId="1417554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89"/>
    <w:rsid w:val="00013724"/>
    <w:rsid w:val="0002449F"/>
    <w:rsid w:val="000323A0"/>
    <w:rsid w:val="000711B6"/>
    <w:rsid w:val="001A6889"/>
    <w:rsid w:val="00233A64"/>
    <w:rsid w:val="0025135E"/>
    <w:rsid w:val="002673C7"/>
    <w:rsid w:val="0036289F"/>
    <w:rsid w:val="004B7D91"/>
    <w:rsid w:val="004C364A"/>
    <w:rsid w:val="004C7161"/>
    <w:rsid w:val="00552B40"/>
    <w:rsid w:val="007020F5"/>
    <w:rsid w:val="00702F3C"/>
    <w:rsid w:val="00711B06"/>
    <w:rsid w:val="007D18D9"/>
    <w:rsid w:val="007F4F95"/>
    <w:rsid w:val="0082758A"/>
    <w:rsid w:val="00890690"/>
    <w:rsid w:val="00896F51"/>
    <w:rsid w:val="008E794E"/>
    <w:rsid w:val="00915B3B"/>
    <w:rsid w:val="00973C08"/>
    <w:rsid w:val="00975FA0"/>
    <w:rsid w:val="0099234E"/>
    <w:rsid w:val="00BA1812"/>
    <w:rsid w:val="00C2441B"/>
    <w:rsid w:val="00C662BD"/>
    <w:rsid w:val="00C92CAC"/>
    <w:rsid w:val="00CD1A95"/>
    <w:rsid w:val="00CF139F"/>
    <w:rsid w:val="00D00441"/>
    <w:rsid w:val="00D203CF"/>
    <w:rsid w:val="00D50E5D"/>
    <w:rsid w:val="00E718C4"/>
    <w:rsid w:val="00F37C75"/>
    <w:rsid w:val="00F94FF0"/>
    <w:rsid w:val="00F9561D"/>
    <w:rsid w:val="00FB7F8F"/>
    <w:rsid w:val="00FD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D6B3"/>
  <w15:chartTrackingRefBased/>
  <w15:docId w15:val="{FEFFA5BB-2CA9-48E1-A409-AAD2F966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8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68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68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68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68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6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68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68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68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68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6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889"/>
    <w:rPr>
      <w:rFonts w:eastAsiaTheme="majorEastAsia" w:cstheme="majorBidi"/>
      <w:color w:val="272727" w:themeColor="text1" w:themeTint="D8"/>
    </w:rPr>
  </w:style>
  <w:style w:type="paragraph" w:styleId="Title">
    <w:name w:val="Title"/>
    <w:basedOn w:val="Normal"/>
    <w:next w:val="Normal"/>
    <w:link w:val="TitleChar"/>
    <w:uiPriority w:val="10"/>
    <w:qFormat/>
    <w:rsid w:val="001A6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889"/>
    <w:pPr>
      <w:spacing w:before="160"/>
      <w:jc w:val="center"/>
    </w:pPr>
    <w:rPr>
      <w:i/>
      <w:iCs/>
      <w:color w:val="404040" w:themeColor="text1" w:themeTint="BF"/>
    </w:rPr>
  </w:style>
  <w:style w:type="character" w:customStyle="1" w:styleId="QuoteChar">
    <w:name w:val="Quote Char"/>
    <w:basedOn w:val="DefaultParagraphFont"/>
    <w:link w:val="Quote"/>
    <w:uiPriority w:val="29"/>
    <w:rsid w:val="001A6889"/>
    <w:rPr>
      <w:i/>
      <w:iCs/>
      <w:color w:val="404040" w:themeColor="text1" w:themeTint="BF"/>
    </w:rPr>
  </w:style>
  <w:style w:type="paragraph" w:styleId="ListParagraph">
    <w:name w:val="List Paragraph"/>
    <w:basedOn w:val="Normal"/>
    <w:uiPriority w:val="34"/>
    <w:qFormat/>
    <w:rsid w:val="001A6889"/>
    <w:pPr>
      <w:ind w:left="720"/>
      <w:contextualSpacing/>
    </w:pPr>
  </w:style>
  <w:style w:type="character" w:styleId="IntenseEmphasis">
    <w:name w:val="Intense Emphasis"/>
    <w:basedOn w:val="DefaultParagraphFont"/>
    <w:uiPriority w:val="21"/>
    <w:qFormat/>
    <w:rsid w:val="001A6889"/>
    <w:rPr>
      <w:i/>
      <w:iCs/>
      <w:color w:val="2F5496" w:themeColor="accent1" w:themeShade="BF"/>
    </w:rPr>
  </w:style>
  <w:style w:type="paragraph" w:styleId="IntenseQuote">
    <w:name w:val="Intense Quote"/>
    <w:basedOn w:val="Normal"/>
    <w:next w:val="Normal"/>
    <w:link w:val="IntenseQuoteChar"/>
    <w:uiPriority w:val="30"/>
    <w:qFormat/>
    <w:rsid w:val="001A6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6889"/>
    <w:rPr>
      <w:i/>
      <w:iCs/>
      <w:color w:val="2F5496" w:themeColor="accent1" w:themeShade="BF"/>
    </w:rPr>
  </w:style>
  <w:style w:type="character" w:styleId="IntenseReference">
    <w:name w:val="Intense Reference"/>
    <w:basedOn w:val="DefaultParagraphFont"/>
    <w:uiPriority w:val="32"/>
    <w:qFormat/>
    <w:rsid w:val="001A6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951470">
      <w:bodyDiv w:val="1"/>
      <w:marLeft w:val="0"/>
      <w:marRight w:val="0"/>
      <w:marTop w:val="0"/>
      <w:marBottom w:val="0"/>
      <w:divBdr>
        <w:top w:val="none" w:sz="0" w:space="0" w:color="auto"/>
        <w:left w:val="none" w:sz="0" w:space="0" w:color="auto"/>
        <w:bottom w:val="none" w:sz="0" w:space="0" w:color="auto"/>
        <w:right w:val="none" w:sz="0" w:space="0" w:color="auto"/>
      </w:divBdr>
    </w:div>
    <w:div w:id="19332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Galing</dc:creator>
  <cp:keywords/>
  <dc:description/>
  <cp:lastModifiedBy>Jean-Marie Galing</cp:lastModifiedBy>
  <cp:revision>7</cp:revision>
  <dcterms:created xsi:type="dcterms:W3CDTF">2025-07-26T18:52:00Z</dcterms:created>
  <dcterms:modified xsi:type="dcterms:W3CDTF">2025-07-26T23:45:00Z</dcterms:modified>
</cp:coreProperties>
</file>